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E96D" w14:textId="77777777" w:rsidR="0068284E" w:rsidRPr="00930CB5" w:rsidRDefault="0068284E" w:rsidP="0068284E">
      <w:pPr>
        <w:spacing w:after="1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30CB5">
        <w:rPr>
          <w:rFonts w:ascii="Times New Roman" w:hAnsi="Times New Roman"/>
          <w:b/>
          <w:caps/>
          <w:color w:val="000000"/>
          <w:sz w:val="34"/>
          <w:szCs w:val="34"/>
        </w:rPr>
        <w:t>Змеиногорская районная</w:t>
      </w:r>
      <w:r w:rsidRPr="00930C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196D974" w14:textId="77777777" w:rsidR="0068284E" w:rsidRPr="00930CB5" w:rsidRDefault="0068284E" w:rsidP="0068284E">
      <w:pPr>
        <w:spacing w:after="120"/>
        <w:contextualSpacing/>
        <w:jc w:val="center"/>
        <w:rPr>
          <w:rFonts w:ascii="Times New Roman" w:hAnsi="Times New Roman"/>
          <w:b/>
          <w:sz w:val="34"/>
          <w:szCs w:val="28"/>
        </w:rPr>
      </w:pPr>
      <w:r w:rsidRPr="00930C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14:paraId="5157289C" w14:textId="77777777" w:rsidR="00E77492" w:rsidRDefault="003320D3" w:rsidP="006828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0D3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Выборы депутатов Змеиногорского городского Совета депутатов </w:t>
      </w:r>
    </w:p>
    <w:p w14:paraId="432135B2" w14:textId="176D25FD" w:rsidR="0068284E" w:rsidRDefault="003320D3" w:rsidP="006828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0D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Змеиногорского </w:t>
      </w:r>
      <w:proofErr w:type="gramStart"/>
      <w:r w:rsidRPr="003320D3">
        <w:rPr>
          <w:rFonts w:ascii="Times New Roman" w:hAnsi="Times New Roman"/>
          <w:b/>
          <w:bCs/>
          <w:color w:val="000000"/>
          <w:sz w:val="24"/>
          <w:szCs w:val="24"/>
        </w:rPr>
        <w:t>района  Алтайского</w:t>
      </w:r>
      <w:proofErr w:type="gramEnd"/>
      <w:r w:rsidRPr="003320D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края четвертого созыва</w:t>
      </w:r>
    </w:p>
    <w:p w14:paraId="336FEC0A" w14:textId="77777777" w:rsidR="003320D3" w:rsidRPr="003320D3" w:rsidRDefault="003320D3" w:rsidP="0068284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15BF8F" w14:textId="77777777" w:rsidR="0068284E" w:rsidRPr="00930CB5" w:rsidRDefault="0068284E" w:rsidP="0068284E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930C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14:paraId="1962BF3F" w14:textId="77777777" w:rsidR="0068284E" w:rsidRPr="00930CB5" w:rsidRDefault="0068284E" w:rsidP="0068284E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8284E" w:rsidRPr="00930CB5" w14:paraId="4C646F17" w14:textId="77777777" w:rsidTr="00DD6C1E">
        <w:tc>
          <w:tcPr>
            <w:tcW w:w="3436" w:type="dxa"/>
          </w:tcPr>
          <w:p w14:paraId="7C4F95BF" w14:textId="2022D332" w:rsidR="0068284E" w:rsidRPr="00930CB5" w:rsidRDefault="00933960" w:rsidP="003320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20.06.2023</w:t>
            </w:r>
          </w:p>
        </w:tc>
        <w:tc>
          <w:tcPr>
            <w:tcW w:w="3107" w:type="dxa"/>
          </w:tcPr>
          <w:p w14:paraId="1430B3A1" w14:textId="11356264" w:rsidR="0068284E" w:rsidRPr="00930CB5" w:rsidRDefault="003320D3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368" w:type="dxa"/>
          </w:tcPr>
          <w:p w14:paraId="2B67E90D" w14:textId="41D0DEA2" w:rsidR="0068284E" w:rsidRPr="00930CB5" w:rsidRDefault="0068284E" w:rsidP="003320D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933960">
              <w:rPr>
                <w:rFonts w:ascii="Times New Roman" w:hAnsi="Times New Roman"/>
                <w:color w:val="000000"/>
                <w:sz w:val="28"/>
                <w:szCs w:val="28"/>
              </w:rPr>
              <w:t>32/25</w:t>
            </w:r>
          </w:p>
        </w:tc>
      </w:tr>
      <w:tr w:rsidR="0068284E" w:rsidRPr="00930CB5" w14:paraId="074A3216" w14:textId="77777777" w:rsidTr="00DD6C1E">
        <w:tc>
          <w:tcPr>
            <w:tcW w:w="3436" w:type="dxa"/>
          </w:tcPr>
          <w:p w14:paraId="44069741" w14:textId="77777777" w:rsidR="0068284E" w:rsidRPr="00930CB5" w:rsidRDefault="0068284E" w:rsidP="00DD6C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14:paraId="4BE5608B" w14:textId="77777777" w:rsidR="0068284E" w:rsidRPr="00930CB5" w:rsidRDefault="0068284E" w:rsidP="00DD6C1E">
            <w:pPr>
              <w:spacing w:before="2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B5">
              <w:rPr>
                <w:rFonts w:ascii="Times New Roman" w:hAnsi="Times New Roman"/>
                <w:color w:val="000000"/>
                <w:sz w:val="28"/>
                <w:szCs w:val="28"/>
              </w:rPr>
              <w:t>г. Змеиногорск</w:t>
            </w:r>
          </w:p>
        </w:tc>
        <w:tc>
          <w:tcPr>
            <w:tcW w:w="3368" w:type="dxa"/>
          </w:tcPr>
          <w:p w14:paraId="39B59CB9" w14:textId="77777777" w:rsidR="0068284E" w:rsidRPr="00930CB5" w:rsidRDefault="0068284E" w:rsidP="00DD6C1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4703768" w14:textId="77777777" w:rsidR="00680F16" w:rsidRDefault="00680F1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68284E" w:rsidRPr="003320D3" w14:paraId="4833A3C1" w14:textId="77777777" w:rsidTr="00DD6C1E">
        <w:trPr>
          <w:trHeight w:val="1224"/>
          <w:jc w:val="center"/>
        </w:trPr>
        <w:tc>
          <w:tcPr>
            <w:tcW w:w="5245" w:type="dxa"/>
          </w:tcPr>
          <w:p w14:paraId="200A5A37" w14:textId="77777777" w:rsidR="0068284E" w:rsidRPr="003320D3" w:rsidRDefault="0068284E" w:rsidP="00DD6C1E">
            <w:pPr>
              <w:ind w:right="33"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0D3">
              <w:rPr>
                <w:rFonts w:ascii="Times New Roman" w:hAnsi="Times New Roman"/>
                <w:sz w:val="26"/>
                <w:szCs w:val="26"/>
              </w:rPr>
              <w:t xml:space="preserve">Об утверждении режима работы </w:t>
            </w:r>
            <w:r w:rsidR="00084E26" w:rsidRPr="003320D3">
              <w:rPr>
                <w:rFonts w:ascii="Times New Roman" w:hAnsi="Times New Roman"/>
                <w:sz w:val="26"/>
                <w:szCs w:val="26"/>
              </w:rPr>
              <w:t>Зме</w:t>
            </w:r>
            <w:r w:rsidRPr="003320D3">
              <w:rPr>
                <w:rFonts w:ascii="Times New Roman" w:hAnsi="Times New Roman"/>
                <w:sz w:val="26"/>
                <w:szCs w:val="26"/>
              </w:rPr>
              <w:t>иногорской районной территориальной избирательной комиссии</w:t>
            </w:r>
          </w:p>
        </w:tc>
      </w:tr>
    </w:tbl>
    <w:p w14:paraId="001E10AA" w14:textId="730CDEEE" w:rsidR="00084E26" w:rsidRPr="003320D3" w:rsidRDefault="00084E26" w:rsidP="00084E2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3320D3">
        <w:rPr>
          <w:rFonts w:ascii="Times New Roman" w:hAnsi="Times New Roman"/>
          <w:sz w:val="26"/>
          <w:szCs w:val="26"/>
        </w:rPr>
        <w:t xml:space="preserve">На основании Методических рекомендаций для избирательных комиссий муниципальных образований, окружных избирательных комиссий по вопросам подготовки к приему и проверке документов, представляемых для уведомления о выдвижении и регистрации кандидатов, список кандидатов на выборах в органы местного самоуправления Алтайского края, утвержденных решением Избирательной комиссии Алтайского края от 29.05.2017 №8/78-7, </w:t>
      </w:r>
      <w:r w:rsidR="00E77492" w:rsidRPr="00E77492">
        <w:rPr>
          <w:rFonts w:ascii="Times New Roman" w:hAnsi="Times New Roman"/>
          <w:sz w:val="26"/>
          <w:szCs w:val="26"/>
        </w:rPr>
        <w:t>решения Избирательной комиссии Алтайского края от 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которым на Змеиногорскую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933960">
        <w:rPr>
          <w:rFonts w:ascii="Times New Roman" w:hAnsi="Times New Roman"/>
          <w:sz w:val="26"/>
          <w:szCs w:val="26"/>
        </w:rPr>
        <w:t xml:space="preserve"> </w:t>
      </w:r>
      <w:r w:rsidRPr="003320D3">
        <w:rPr>
          <w:rFonts w:ascii="Times New Roman" w:hAnsi="Times New Roman"/>
          <w:sz w:val="26"/>
          <w:szCs w:val="26"/>
        </w:rPr>
        <w:t xml:space="preserve">Змеиногорская районная территориальная избирательная комиссия                                                                                       </w:t>
      </w:r>
    </w:p>
    <w:p w14:paraId="1C71EC4D" w14:textId="77777777" w:rsidR="00084E26" w:rsidRPr="003320D3" w:rsidRDefault="00084E26" w:rsidP="00084E2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  <w:r w:rsidRPr="003320D3">
        <w:rPr>
          <w:rFonts w:ascii="Times New Roman" w:hAnsi="Times New Roman"/>
          <w:b/>
          <w:bCs/>
          <w:sz w:val="26"/>
          <w:szCs w:val="26"/>
        </w:rPr>
        <w:t>РЕШИЛА:</w:t>
      </w:r>
    </w:p>
    <w:p w14:paraId="598315B2" w14:textId="77777777" w:rsidR="00084E26" w:rsidRPr="003320D3" w:rsidRDefault="00084E26" w:rsidP="00084E26">
      <w:pPr>
        <w:widowControl w:val="0"/>
        <w:tabs>
          <w:tab w:val="left" w:pos="5725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14E44015" w14:textId="77777777" w:rsidR="00084E26" w:rsidRPr="003320D3" w:rsidRDefault="00084E26" w:rsidP="00084E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320D3">
        <w:rPr>
          <w:rFonts w:ascii="Times New Roman" w:hAnsi="Times New Roman"/>
          <w:sz w:val="26"/>
          <w:szCs w:val="26"/>
        </w:rPr>
        <w:t>1. Утвердить следующий режим работы Змеиногорской районной территориальной избирательной комиссии:</w:t>
      </w:r>
    </w:p>
    <w:p w14:paraId="137B271F" w14:textId="1BC2C6A3" w:rsidR="00036840" w:rsidRPr="003320D3" w:rsidRDefault="00084E26" w:rsidP="003320D3">
      <w:pPr>
        <w:widowControl w:val="0"/>
        <w:numPr>
          <w:ilvl w:val="0"/>
          <w:numId w:val="1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320D3">
        <w:rPr>
          <w:rFonts w:ascii="Times New Roman" w:hAnsi="Times New Roman"/>
          <w:sz w:val="26"/>
          <w:szCs w:val="26"/>
        </w:rPr>
        <w:t>с 09-00 до 18-00 в рабочие дни</w:t>
      </w:r>
      <w:r w:rsidR="00036840" w:rsidRPr="003320D3">
        <w:rPr>
          <w:rFonts w:ascii="Times New Roman" w:hAnsi="Times New Roman"/>
          <w:sz w:val="26"/>
          <w:szCs w:val="26"/>
        </w:rPr>
        <w:t>;</w:t>
      </w:r>
    </w:p>
    <w:p w14:paraId="1A4B270B" w14:textId="32637FED" w:rsidR="003320D3" w:rsidRPr="003320D3" w:rsidRDefault="003320D3" w:rsidP="003320D3">
      <w:pPr>
        <w:widowControl w:val="0"/>
        <w:numPr>
          <w:ilvl w:val="0"/>
          <w:numId w:val="1"/>
        </w:numPr>
        <w:tabs>
          <w:tab w:val="clear" w:pos="1069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320D3">
        <w:rPr>
          <w:rFonts w:ascii="Times New Roman" w:hAnsi="Times New Roman"/>
          <w:sz w:val="26"/>
          <w:szCs w:val="26"/>
        </w:rPr>
        <w:t>в выходные дни – с 10:00 до 14:00</w:t>
      </w:r>
    </w:p>
    <w:p w14:paraId="76987A4B" w14:textId="77777777" w:rsidR="00084E26" w:rsidRPr="003320D3" w:rsidRDefault="00084E26" w:rsidP="00084E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320D3">
        <w:rPr>
          <w:rFonts w:ascii="Times New Roman" w:hAnsi="Times New Roman"/>
          <w:sz w:val="26"/>
          <w:szCs w:val="26"/>
        </w:rPr>
        <w:t>2. Обнародовать настоящее решение на информационном стенде Змеиногорской районной территориальной избирательной комиссии.</w:t>
      </w:r>
      <w:r w:rsidRPr="003320D3">
        <w:rPr>
          <w:rFonts w:ascii="Times New Roman" w:hAnsi="Times New Roman"/>
          <w:sz w:val="26"/>
          <w:szCs w:val="26"/>
        </w:rPr>
        <w:tab/>
      </w:r>
      <w:r w:rsidRPr="003320D3">
        <w:rPr>
          <w:rFonts w:ascii="Times New Roman" w:hAnsi="Times New Roman"/>
          <w:sz w:val="26"/>
          <w:szCs w:val="26"/>
        </w:rPr>
        <w:tab/>
      </w:r>
    </w:p>
    <w:p w14:paraId="52988BA0" w14:textId="77777777" w:rsidR="00084E26" w:rsidRPr="003320D3" w:rsidRDefault="00084E26" w:rsidP="00084E26">
      <w:pPr>
        <w:ind w:firstLine="705"/>
        <w:jc w:val="both"/>
        <w:rPr>
          <w:rFonts w:ascii="Times New Roman" w:hAnsi="Times New Roman"/>
          <w:sz w:val="26"/>
          <w:szCs w:val="26"/>
        </w:rPr>
      </w:pPr>
      <w:r w:rsidRPr="003320D3">
        <w:rPr>
          <w:rFonts w:ascii="Times New Roman" w:hAnsi="Times New Roman"/>
          <w:sz w:val="26"/>
          <w:szCs w:val="26"/>
        </w:rPr>
        <w:t>3. Разместить информацию о режиме работы Змеиногорской районной территориальной избирательной комиссии в период подготовки и проведения выборов депутатов Змеиногорского городского Совета депутатов Алтайского края четвертого созыва в газете «Змеиногорский вестник», на сайте администрации района, на информационном стенде (прилагается).</w:t>
      </w:r>
    </w:p>
    <w:p w14:paraId="4131670C" w14:textId="77777777" w:rsidR="00084E26" w:rsidRPr="003320D3" w:rsidRDefault="00084E26" w:rsidP="00084E26">
      <w:pPr>
        <w:jc w:val="both"/>
        <w:rPr>
          <w:rFonts w:ascii="Times New Roman" w:hAnsi="Times New Roman"/>
          <w:sz w:val="26"/>
          <w:szCs w:val="26"/>
        </w:rPr>
      </w:pPr>
    </w:p>
    <w:p w14:paraId="1F4AFCBF" w14:textId="77777777" w:rsidR="00084E26" w:rsidRPr="003320D3" w:rsidRDefault="00084E26" w:rsidP="00084E26">
      <w:pPr>
        <w:jc w:val="both"/>
        <w:rPr>
          <w:rFonts w:ascii="Times New Roman" w:hAnsi="Times New Roman"/>
          <w:sz w:val="26"/>
          <w:szCs w:val="26"/>
        </w:rPr>
      </w:pPr>
    </w:p>
    <w:p w14:paraId="1ACEE682" w14:textId="77B270EF" w:rsidR="00084E26" w:rsidRPr="003320D3" w:rsidRDefault="00084E26" w:rsidP="00084E26">
      <w:pPr>
        <w:jc w:val="both"/>
        <w:rPr>
          <w:rFonts w:ascii="Times New Roman" w:hAnsi="Times New Roman"/>
          <w:sz w:val="26"/>
          <w:szCs w:val="26"/>
        </w:rPr>
      </w:pPr>
      <w:r w:rsidRPr="003320D3">
        <w:rPr>
          <w:rFonts w:ascii="Times New Roman" w:hAnsi="Times New Roman"/>
          <w:sz w:val="26"/>
          <w:szCs w:val="26"/>
        </w:rPr>
        <w:t>Пре</w:t>
      </w:r>
      <w:r w:rsidR="00AB597B" w:rsidRPr="003320D3">
        <w:rPr>
          <w:rFonts w:ascii="Times New Roman" w:hAnsi="Times New Roman"/>
          <w:sz w:val="26"/>
          <w:szCs w:val="26"/>
        </w:rPr>
        <w:t xml:space="preserve">дседатель                                            </w:t>
      </w:r>
      <w:r w:rsidRPr="003320D3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3320D3">
        <w:rPr>
          <w:rFonts w:ascii="Times New Roman" w:hAnsi="Times New Roman"/>
          <w:sz w:val="26"/>
          <w:szCs w:val="26"/>
        </w:rPr>
        <w:t xml:space="preserve"> </w:t>
      </w:r>
      <w:r w:rsidRPr="003320D3">
        <w:rPr>
          <w:rFonts w:ascii="Times New Roman" w:hAnsi="Times New Roman"/>
          <w:sz w:val="26"/>
          <w:szCs w:val="26"/>
        </w:rPr>
        <w:t>Л.А. Якушко</w:t>
      </w:r>
    </w:p>
    <w:p w14:paraId="0E6DC8C5" w14:textId="77777777" w:rsidR="00084E26" w:rsidRPr="003320D3" w:rsidRDefault="00084E26" w:rsidP="00084E26">
      <w:pPr>
        <w:jc w:val="both"/>
        <w:rPr>
          <w:rFonts w:ascii="Times New Roman" w:hAnsi="Times New Roman"/>
          <w:sz w:val="26"/>
          <w:szCs w:val="26"/>
        </w:rPr>
      </w:pPr>
    </w:p>
    <w:p w14:paraId="24BBE23E" w14:textId="7E827CDF" w:rsidR="00084E26" w:rsidRPr="003320D3" w:rsidRDefault="00AB597B" w:rsidP="00084E26">
      <w:pPr>
        <w:jc w:val="both"/>
        <w:rPr>
          <w:rFonts w:ascii="Times New Roman" w:hAnsi="Times New Roman"/>
          <w:sz w:val="26"/>
          <w:szCs w:val="26"/>
        </w:rPr>
      </w:pPr>
      <w:r w:rsidRPr="003320D3">
        <w:rPr>
          <w:rFonts w:ascii="Times New Roman" w:hAnsi="Times New Roman"/>
          <w:sz w:val="26"/>
          <w:szCs w:val="26"/>
        </w:rPr>
        <w:t xml:space="preserve">Секретарь                                            </w:t>
      </w:r>
      <w:r w:rsidR="00084E26" w:rsidRPr="003320D3">
        <w:rPr>
          <w:rFonts w:ascii="Times New Roman" w:hAnsi="Times New Roman"/>
          <w:sz w:val="26"/>
          <w:szCs w:val="26"/>
        </w:rPr>
        <w:t xml:space="preserve">                                                       А.С. Литвинова</w:t>
      </w:r>
    </w:p>
    <w:p w14:paraId="56E33299" w14:textId="77777777" w:rsidR="0068284E" w:rsidRPr="003320D3" w:rsidRDefault="0068284E">
      <w:pPr>
        <w:rPr>
          <w:sz w:val="26"/>
          <w:szCs w:val="26"/>
        </w:rPr>
      </w:pPr>
    </w:p>
    <w:sectPr w:rsidR="0068284E" w:rsidRPr="0033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D68C3"/>
    <w:multiLevelType w:val="hybridMultilevel"/>
    <w:tmpl w:val="E916AA5C"/>
    <w:lvl w:ilvl="0" w:tplc="1D06D5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B9"/>
    <w:rsid w:val="00036840"/>
    <w:rsid w:val="00084E26"/>
    <w:rsid w:val="003320D3"/>
    <w:rsid w:val="00680F16"/>
    <w:rsid w:val="0068284E"/>
    <w:rsid w:val="006A70B9"/>
    <w:rsid w:val="00933960"/>
    <w:rsid w:val="00AB597B"/>
    <w:rsid w:val="00E7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3C10"/>
  <w15:docId w15:val="{F02A6B9B-C061-4F05-8E02-CAFF1E7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84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Управляющий делами</cp:lastModifiedBy>
  <cp:revision>4</cp:revision>
  <dcterms:created xsi:type="dcterms:W3CDTF">2023-06-22T08:41:00Z</dcterms:created>
  <dcterms:modified xsi:type="dcterms:W3CDTF">2023-06-26T11:44:00Z</dcterms:modified>
</cp:coreProperties>
</file>